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  <w:r>
        <w:rPr>
          <w:rStyle w:val="Krepko"/>
          <w:rFonts w:ascii="Georgia" w:hAnsi="Georgia"/>
          <w:color w:val="000000"/>
        </w:rPr>
        <w:t>PRVA UČNA URA 16.3-20.3.2020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proofErr w:type="spellStart"/>
      <w:r>
        <w:rPr>
          <w:rFonts w:ascii="Georgia" w:hAnsi="Georgia"/>
          <w:color w:val="444444"/>
        </w:rPr>
        <w:t>We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talked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about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asking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for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and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giving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directions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aroud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town</w:t>
      </w:r>
      <w:proofErr w:type="spellEnd"/>
      <w:r>
        <w:rPr>
          <w:rFonts w:ascii="Georgia" w:hAnsi="Georgia"/>
          <w:color w:val="444444"/>
        </w:rPr>
        <w:t xml:space="preserve">. </w:t>
      </w:r>
      <w:proofErr w:type="spellStart"/>
      <w:r>
        <w:rPr>
          <w:rFonts w:ascii="Georgia" w:hAnsi="Georgia"/>
          <w:color w:val="444444"/>
        </w:rPr>
        <w:t>the</w:t>
      </w:r>
      <w:proofErr w:type="spellEnd"/>
      <w:r>
        <w:rPr>
          <w:rFonts w:ascii="Georgia" w:hAnsi="Georgia"/>
          <w:color w:val="444444"/>
        </w:rPr>
        <w:t xml:space="preserve"> most </w:t>
      </w:r>
      <w:proofErr w:type="spellStart"/>
      <w:r>
        <w:rPr>
          <w:rFonts w:ascii="Georgia" w:hAnsi="Georgia"/>
          <w:color w:val="444444"/>
        </w:rPr>
        <w:t>common</w:t>
      </w:r>
      <w:proofErr w:type="spellEnd"/>
      <w:r>
        <w:rPr>
          <w:rFonts w:ascii="Georgia" w:hAnsi="Georgia"/>
          <w:color w:val="444444"/>
        </w:rPr>
        <w:t xml:space="preserve"> problem is how to </w:t>
      </w:r>
      <w:proofErr w:type="spellStart"/>
      <w:r>
        <w:rPr>
          <w:rFonts w:ascii="Georgia" w:hAnsi="Georgia"/>
          <w:color w:val="444444"/>
        </w:rPr>
        <w:t>use</w:t>
      </w:r>
      <w:proofErr w:type="spellEnd"/>
      <w:r>
        <w:rPr>
          <w:rFonts w:ascii="Georgia" w:hAnsi="Georgia"/>
          <w:color w:val="444444"/>
        </w:rPr>
        <w:t xml:space="preserve"> A/AN, THE </w:t>
      </w:r>
      <w:proofErr w:type="spellStart"/>
      <w:r>
        <w:rPr>
          <w:rFonts w:ascii="Georgia" w:hAnsi="Georgia"/>
          <w:color w:val="444444"/>
        </w:rPr>
        <w:t>or</w:t>
      </w:r>
      <w:proofErr w:type="spellEnd"/>
      <w:r>
        <w:rPr>
          <w:rFonts w:ascii="Georgia" w:hAnsi="Georgia"/>
          <w:color w:val="444444"/>
        </w:rPr>
        <w:t xml:space="preserve"> NO ARTICLE.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Najpogostejši </w:t>
      </w:r>
      <w:proofErr w:type="spellStart"/>
      <w:r>
        <w:rPr>
          <w:rFonts w:ascii="Georgia" w:hAnsi="Georgia"/>
          <w:color w:val="444444"/>
        </w:rPr>
        <w:t>poblem</w:t>
      </w:r>
      <w:proofErr w:type="spellEnd"/>
      <w:r>
        <w:rPr>
          <w:rFonts w:ascii="Georgia" w:hAnsi="Georgia"/>
          <w:color w:val="444444"/>
        </w:rPr>
        <w:t>, ko opisujemo pot po mestu je, kdaj uporabljamo A/AN, kdaj THE in kdaj člena sploh ni.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Style w:val="Krepko"/>
          <w:rFonts w:ascii="Georgia" w:hAnsi="Georgia"/>
          <w:color w:val="000000"/>
        </w:rPr>
        <w:t>V ZVEZEK NAPIŠI NASLOV ARTICLES: A/AN, THE OR ZERO (/)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V zvezek prepiši (ali natisni in nalepi) razlago, ki se nahaja v </w:t>
      </w:r>
      <w:r>
        <w:rPr>
          <w:rFonts w:ascii="Georgia" w:hAnsi="Georgia"/>
          <w:color w:val="444444"/>
        </w:rPr>
        <w:t xml:space="preserve">tabeli na naslednji strani. 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Potem pa reši naloge: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učbenik: str. 47/4a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Reši še delovni zvezek na straneh 36 in 37 (nekaj smo že rešili v šoli)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Rešitve bom posredovala naknadno, tako da boš lahko preveril, ali si reševal pravilno.</w:t>
      </w: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</w:p>
    <w:p w:rsidR="00794641" w:rsidRDefault="00794641" w:rsidP="00794641"/>
    <w:p w:rsidR="00794641" w:rsidRDefault="00794641">
      <w:r>
        <w:br w:type="page"/>
      </w:r>
    </w:p>
    <w:tbl>
      <w:tblPr>
        <w:tblStyle w:val="Tabelamrea"/>
        <w:tblpPr w:leftFromText="141" w:rightFromText="141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94641" w:rsidRPr="00B2481A" w:rsidTr="00794641">
        <w:tc>
          <w:tcPr>
            <w:tcW w:w="4714" w:type="dxa"/>
            <w:shd w:val="clear" w:color="auto" w:fill="BFBFBF" w:themeFill="background1" w:themeFillShade="BF"/>
          </w:tcPr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lastRenderedPageBreak/>
              <w:t>INDEFINITE ARTICLE</w:t>
            </w:r>
          </w:p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NEDOLOČNI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DEFINITE ARTICLE</w:t>
            </w:r>
          </w:p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794641" w:rsidRPr="00B2481A" w:rsidRDefault="00794641" w:rsidP="00794641">
            <w:pPr>
              <w:rPr>
                <w:b/>
              </w:rPr>
            </w:pPr>
            <w:r w:rsidRPr="00B2481A">
              <w:rPr>
                <w:b/>
              </w:rPr>
              <w:t>ZERO ARTICLE</w:t>
            </w:r>
          </w:p>
        </w:tc>
      </w:tr>
      <w:tr w:rsidR="00794641" w:rsidRPr="00BE3EC1" w:rsidTr="00794641">
        <w:tc>
          <w:tcPr>
            <w:tcW w:w="4714" w:type="dxa"/>
          </w:tcPr>
          <w:p w:rsidR="00794641" w:rsidRPr="00BE3EC1" w:rsidRDefault="00794641" w:rsidP="00794641">
            <w:pPr>
              <w:rPr>
                <w:b/>
              </w:rPr>
            </w:pPr>
            <w:r w:rsidRPr="00BE3EC1">
              <w:rPr>
                <w:b/>
              </w:rPr>
              <w:t>A/AN</w:t>
            </w:r>
          </w:p>
        </w:tc>
        <w:tc>
          <w:tcPr>
            <w:tcW w:w="4715" w:type="dxa"/>
          </w:tcPr>
          <w:p w:rsidR="00794641" w:rsidRPr="00BE3EC1" w:rsidRDefault="00794641" w:rsidP="00794641">
            <w:pPr>
              <w:rPr>
                <w:b/>
              </w:rPr>
            </w:pPr>
            <w:r w:rsidRPr="00BE3EC1">
              <w:rPr>
                <w:b/>
              </w:rPr>
              <w:t>THE</w:t>
            </w:r>
          </w:p>
        </w:tc>
        <w:tc>
          <w:tcPr>
            <w:tcW w:w="4715" w:type="dxa"/>
          </w:tcPr>
          <w:p w:rsidR="00794641" w:rsidRPr="00BE3EC1" w:rsidRDefault="00794641" w:rsidP="00794641">
            <w:pPr>
              <w:rPr>
                <w:b/>
              </w:rPr>
            </w:pPr>
            <w:r w:rsidRPr="00BE3EC1">
              <w:rPr>
                <w:b/>
              </w:rPr>
              <w:t>/ - BREZ ČLENA</w:t>
            </w:r>
          </w:p>
        </w:tc>
      </w:tr>
      <w:tr w:rsidR="00794641" w:rsidTr="00794641">
        <w:tc>
          <w:tcPr>
            <w:tcW w:w="4714" w:type="dxa"/>
          </w:tcPr>
          <w:p w:rsidR="00794641" w:rsidRPr="00962E73" w:rsidRDefault="00794641" w:rsidP="00794641">
            <w:pPr>
              <w:rPr>
                <w:b/>
                <w:color w:val="FF0000"/>
                <w:sz w:val="24"/>
                <w:szCs w:val="24"/>
              </w:rPr>
            </w:pPr>
            <w:r w:rsidRPr="00962E73">
              <w:rPr>
                <w:b/>
                <w:color w:val="FF0000"/>
                <w:sz w:val="24"/>
                <w:szCs w:val="24"/>
              </w:rPr>
              <w:t>Uporabljamo le pri števnih samostalnikih v EDNINI.</w:t>
            </w: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 samostalnik omenjamo prvič, o njem še nič ne vemo, ni točno določen.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You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will</w:t>
            </w:r>
            <w:proofErr w:type="spellEnd"/>
            <w:r w:rsidRPr="00BE3EC1">
              <w:rPr>
                <w:i/>
              </w:rPr>
              <w:t xml:space="preserve"> come to A </w:t>
            </w:r>
            <w:proofErr w:type="spellStart"/>
            <w:r w:rsidRPr="00BE3EC1">
              <w:rPr>
                <w:i/>
              </w:rPr>
              <w:t>roundabout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saw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>. (neko deklico)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Eden izmed mnogih, ki obstajajo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There</w:t>
            </w:r>
            <w:proofErr w:type="spellEnd"/>
            <w:r w:rsidRPr="00BE3EC1">
              <w:rPr>
                <w:i/>
              </w:rPr>
              <w:t xml:space="preserve"> is A </w:t>
            </w:r>
            <w:proofErr w:type="spellStart"/>
            <w:r w:rsidRPr="00BE3EC1">
              <w:rPr>
                <w:i/>
              </w:rPr>
              <w:t>shop</w:t>
            </w:r>
            <w:proofErr w:type="spellEnd"/>
            <w:r w:rsidRPr="00BE3EC1">
              <w:rPr>
                <w:i/>
              </w:rPr>
              <w:t xml:space="preserve"> at </w:t>
            </w:r>
            <w:proofErr w:type="spellStart"/>
            <w:r w:rsidRPr="00BE3EC1">
              <w:rPr>
                <w:i/>
              </w:rPr>
              <w:t>the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end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of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the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street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Pred poklici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My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aunt</w:t>
            </w:r>
            <w:proofErr w:type="spellEnd"/>
            <w:r w:rsidRPr="00BE3EC1">
              <w:rPr>
                <w:i/>
              </w:rPr>
              <w:t xml:space="preserve"> is A </w:t>
            </w:r>
            <w:proofErr w:type="spellStart"/>
            <w:r w:rsidRPr="00BE3EC1">
              <w:rPr>
                <w:i/>
              </w:rPr>
              <w:t>doctor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He is AN </w:t>
            </w:r>
            <w:proofErr w:type="spellStart"/>
            <w:r w:rsidRPr="00BE3EC1">
              <w:rPr>
                <w:i/>
              </w:rPr>
              <w:t>engineer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Količine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He </w:t>
            </w:r>
            <w:proofErr w:type="spellStart"/>
            <w:r w:rsidRPr="00BE3EC1">
              <w:rPr>
                <w:i/>
              </w:rPr>
              <w:t>drove</w:t>
            </w:r>
            <w:proofErr w:type="spellEnd"/>
            <w:r w:rsidRPr="00BE3EC1">
              <w:rPr>
                <w:i/>
              </w:rPr>
              <w:t xml:space="preserve"> 5 </w:t>
            </w:r>
            <w:proofErr w:type="spellStart"/>
            <w:r w:rsidRPr="00BE3EC1">
              <w:rPr>
                <w:i/>
              </w:rPr>
              <w:t>miles</w:t>
            </w:r>
            <w:proofErr w:type="spellEnd"/>
            <w:r w:rsidRPr="00BE3EC1">
              <w:rPr>
                <w:i/>
              </w:rPr>
              <w:t xml:space="preserve"> AN </w:t>
            </w:r>
            <w:proofErr w:type="spellStart"/>
            <w:r w:rsidRPr="00BE3EC1">
              <w:rPr>
                <w:i/>
              </w:rPr>
              <w:t>hour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We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bought</w:t>
            </w:r>
            <w:proofErr w:type="spellEnd"/>
            <w:r w:rsidRPr="00BE3EC1">
              <w:rPr>
                <w:i/>
              </w:rPr>
              <w:t xml:space="preserve"> A kilogram </w:t>
            </w:r>
            <w:proofErr w:type="spellStart"/>
            <w:r w:rsidRPr="00BE3EC1">
              <w:rPr>
                <w:i/>
              </w:rPr>
              <w:t>of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apples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</w:p>
          <w:p w:rsidR="00794641" w:rsidRPr="00BE3EC1" w:rsidRDefault="00794641" w:rsidP="00794641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V frazah ali vzklikih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A lot </w:t>
            </w:r>
            <w:proofErr w:type="spellStart"/>
            <w:r w:rsidRPr="00BE3EC1">
              <w:rPr>
                <w:i/>
              </w:rPr>
              <w:t>of</w:t>
            </w:r>
            <w:proofErr w:type="spellEnd"/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A </w:t>
            </w:r>
            <w:proofErr w:type="spellStart"/>
            <w:r w:rsidRPr="00BE3EC1">
              <w:rPr>
                <w:i/>
              </w:rPr>
              <w:t>few</w:t>
            </w:r>
            <w:proofErr w:type="spellEnd"/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A </w:t>
            </w:r>
            <w:proofErr w:type="spellStart"/>
            <w:r w:rsidRPr="00BE3EC1">
              <w:rPr>
                <w:i/>
              </w:rPr>
              <w:t>little</w:t>
            </w:r>
            <w:proofErr w:type="spellEnd"/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r w:rsidRPr="00BE3EC1">
              <w:rPr>
                <w:i/>
              </w:rPr>
              <w:t xml:space="preserve">I </w:t>
            </w:r>
            <w:proofErr w:type="spellStart"/>
            <w:r w:rsidRPr="00BE3EC1">
              <w:rPr>
                <w:i/>
              </w:rPr>
              <w:t>had</w:t>
            </w:r>
            <w:proofErr w:type="spellEnd"/>
            <w:r w:rsidRPr="00BE3EC1">
              <w:rPr>
                <w:i/>
              </w:rPr>
              <w:t xml:space="preserve"> A </w:t>
            </w:r>
            <w:proofErr w:type="spellStart"/>
            <w:r w:rsidRPr="00BE3EC1">
              <w:rPr>
                <w:i/>
              </w:rPr>
              <w:t>shower</w:t>
            </w:r>
            <w:proofErr w:type="spellEnd"/>
            <w:r w:rsidRPr="00BE3EC1">
              <w:rPr>
                <w:i/>
              </w:rPr>
              <w:t>.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What</w:t>
            </w:r>
            <w:proofErr w:type="spellEnd"/>
            <w:r w:rsidRPr="00BE3EC1">
              <w:rPr>
                <w:i/>
              </w:rPr>
              <w:t xml:space="preserve"> A </w:t>
            </w:r>
            <w:proofErr w:type="spellStart"/>
            <w:r w:rsidRPr="00BE3EC1">
              <w:rPr>
                <w:i/>
              </w:rPr>
              <w:t>cute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boy</w:t>
            </w:r>
            <w:proofErr w:type="spellEnd"/>
            <w:r w:rsidRPr="00BE3EC1">
              <w:rPr>
                <w:i/>
              </w:rPr>
              <w:t>!</w:t>
            </w:r>
          </w:p>
          <w:p w:rsidR="00794641" w:rsidRPr="00BE3EC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E3EC1">
              <w:rPr>
                <w:i/>
              </w:rPr>
              <w:t>What</w:t>
            </w:r>
            <w:proofErr w:type="spellEnd"/>
            <w:r w:rsidRPr="00BE3EC1">
              <w:rPr>
                <w:i/>
              </w:rPr>
              <w:t xml:space="preserve"> A </w:t>
            </w:r>
            <w:proofErr w:type="spellStart"/>
            <w:r w:rsidRPr="00BE3EC1">
              <w:rPr>
                <w:i/>
              </w:rPr>
              <w:t>nice</w:t>
            </w:r>
            <w:proofErr w:type="spellEnd"/>
            <w:r w:rsidRPr="00BE3EC1">
              <w:rPr>
                <w:i/>
              </w:rPr>
              <w:t xml:space="preserve"> </w:t>
            </w:r>
            <w:proofErr w:type="spellStart"/>
            <w:r w:rsidRPr="00BE3EC1">
              <w:rPr>
                <w:i/>
              </w:rPr>
              <w:t>house</w:t>
            </w:r>
            <w:proofErr w:type="spellEnd"/>
            <w:r w:rsidRPr="00BE3EC1">
              <w:rPr>
                <w:i/>
              </w:rPr>
              <w:t>!</w:t>
            </w:r>
          </w:p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  <w:p w:rsidR="00794641" w:rsidRDefault="00794641" w:rsidP="00794641"/>
        </w:tc>
        <w:tc>
          <w:tcPr>
            <w:tcW w:w="4715" w:type="dxa"/>
          </w:tcPr>
          <w:p w:rsidR="00794641" w:rsidRPr="00962E73" w:rsidRDefault="00794641" w:rsidP="00794641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Lahko uporabljamo v ednini ali množini, pri števnih in neštevnih samostalnikih.</w:t>
            </w:r>
          </w:p>
          <w:p w:rsidR="00794641" w:rsidRPr="00962E73" w:rsidRDefault="00794641" w:rsidP="00794641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samostalnik omenjamo drugič ali ponovno, je točno določen, vemo o katerem govorimo.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You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will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see</w:t>
            </w:r>
            <w:proofErr w:type="spellEnd"/>
            <w:r w:rsidRPr="00962E73">
              <w:rPr>
                <w:i/>
              </w:rPr>
              <w:t xml:space="preserve"> a bridge. Go </w:t>
            </w:r>
            <w:proofErr w:type="spellStart"/>
            <w:r w:rsidRPr="00962E73">
              <w:rPr>
                <w:i/>
              </w:rPr>
              <w:t>over</w:t>
            </w:r>
            <w:proofErr w:type="spellEnd"/>
            <w:r w:rsidRPr="00962E73">
              <w:rPr>
                <w:i/>
              </w:rPr>
              <w:t xml:space="preserve"> THE bridge.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There</w:t>
            </w:r>
            <w:proofErr w:type="spellEnd"/>
            <w:r w:rsidRPr="00962E73">
              <w:rPr>
                <w:i/>
              </w:rPr>
              <w:t xml:space="preserve"> is a </w:t>
            </w:r>
            <w:proofErr w:type="spellStart"/>
            <w:r w:rsidRPr="00962E73">
              <w:rPr>
                <w:i/>
              </w:rPr>
              <w:t>roundabout</w:t>
            </w:r>
            <w:proofErr w:type="spellEnd"/>
            <w:r w:rsidRPr="00962E73">
              <w:rPr>
                <w:i/>
              </w:rPr>
              <w:t xml:space="preserve">. Take </w:t>
            </w:r>
            <w:proofErr w:type="spellStart"/>
            <w:r w:rsidRPr="00962E73">
              <w:rPr>
                <w:i/>
              </w:rPr>
              <w:t>the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second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exit</w:t>
            </w:r>
            <w:proofErr w:type="spellEnd"/>
            <w:r w:rsidRPr="00962E73">
              <w:rPr>
                <w:i/>
              </w:rPr>
              <w:t xml:space="preserve"> in THE </w:t>
            </w:r>
            <w:proofErr w:type="spellStart"/>
            <w:r w:rsidRPr="00962E73">
              <w:rPr>
                <w:i/>
              </w:rPr>
              <w:t>roundabout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je samostalnik edini na svetu, v prostoru, oziroma točno vemo, o katerem govorimo.</w:t>
            </w:r>
          </w:p>
          <w:p w:rsidR="00794641" w:rsidRPr="00962E73" w:rsidRDefault="00794641" w:rsidP="00794641">
            <w:pPr>
              <w:pStyle w:val="Odstavekseznama"/>
              <w:jc w:val="both"/>
              <w:rPr>
                <w:i/>
              </w:rPr>
            </w:pPr>
            <w:r w:rsidRPr="00962E73">
              <w:rPr>
                <w:i/>
              </w:rPr>
              <w:t xml:space="preserve">I </w:t>
            </w:r>
            <w:proofErr w:type="spellStart"/>
            <w:r w:rsidRPr="00962E73">
              <w:rPr>
                <w:i/>
              </w:rPr>
              <w:t>saw</w:t>
            </w:r>
            <w:proofErr w:type="spellEnd"/>
            <w:r w:rsidRPr="00962E73">
              <w:rPr>
                <w:i/>
              </w:rPr>
              <w:t xml:space="preserve"> THE </w:t>
            </w:r>
            <w:proofErr w:type="spellStart"/>
            <w:r w:rsidRPr="00962E73">
              <w:rPr>
                <w:i/>
              </w:rPr>
              <w:t>Queen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jc w:val="both"/>
              <w:rPr>
                <w:i/>
              </w:rPr>
            </w:pPr>
            <w:proofErr w:type="spellStart"/>
            <w:r w:rsidRPr="00962E73">
              <w:rPr>
                <w:i/>
              </w:rPr>
              <w:t>I've</w:t>
            </w:r>
            <w:proofErr w:type="spellEnd"/>
            <w:r w:rsidRPr="00962E73">
              <w:rPr>
                <w:i/>
              </w:rPr>
              <w:t xml:space="preserve"> never </w:t>
            </w:r>
            <w:proofErr w:type="spellStart"/>
            <w:r w:rsidRPr="00962E73">
              <w:rPr>
                <w:i/>
              </w:rPr>
              <w:t>seen</w:t>
            </w:r>
            <w:proofErr w:type="spellEnd"/>
            <w:r w:rsidRPr="00962E73">
              <w:rPr>
                <w:i/>
              </w:rPr>
              <w:t xml:space="preserve"> THE Pope.</w:t>
            </w:r>
          </w:p>
          <w:p w:rsidR="00794641" w:rsidRPr="00962E73" w:rsidRDefault="00794641" w:rsidP="00794641">
            <w:pPr>
              <w:pStyle w:val="Odstavekseznama"/>
              <w:jc w:val="both"/>
              <w:rPr>
                <w:i/>
              </w:rPr>
            </w:pP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bank on THE </w:t>
            </w:r>
            <w:proofErr w:type="spellStart"/>
            <w:r>
              <w:rPr>
                <w:i/>
              </w:rPr>
              <w:t>left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>.</w:t>
            </w:r>
          </w:p>
          <w:p w:rsidR="00794641" w:rsidRPr="00962E73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vrstilnimi števniki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This</w:t>
            </w:r>
            <w:proofErr w:type="spellEnd"/>
            <w:r w:rsidRPr="00962E73">
              <w:rPr>
                <w:i/>
              </w:rPr>
              <w:t xml:space="preserve"> </w:t>
            </w:r>
            <w:r>
              <w:rPr>
                <w:i/>
              </w:rPr>
              <w:t>is THE</w:t>
            </w:r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third</w:t>
            </w:r>
            <w:proofErr w:type="spellEnd"/>
            <w:r w:rsidRPr="00962E73">
              <w:rPr>
                <w:i/>
              </w:rPr>
              <w:t xml:space="preserve"> rule </w:t>
            </w:r>
            <w:proofErr w:type="spellStart"/>
            <w:r w:rsidRPr="00962E73">
              <w:rPr>
                <w:i/>
              </w:rPr>
              <w:t>you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will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have</w:t>
            </w:r>
            <w:proofErr w:type="spellEnd"/>
            <w:r w:rsidRPr="00962E73">
              <w:rPr>
                <w:i/>
              </w:rPr>
              <w:t xml:space="preserve"> to know.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Take THE </w:t>
            </w:r>
            <w:proofErr w:type="spellStart"/>
            <w:r w:rsidRPr="00962E73">
              <w:rPr>
                <w:i/>
              </w:rPr>
              <w:t>first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turning</w:t>
            </w:r>
            <w:proofErr w:type="spellEnd"/>
            <w:r w:rsidRPr="00962E73">
              <w:rPr>
                <w:i/>
              </w:rPr>
              <w:t xml:space="preserve"> on </w:t>
            </w:r>
            <w:proofErr w:type="spellStart"/>
            <w:r w:rsidRPr="00962E73">
              <w:rPr>
                <w:i/>
              </w:rPr>
              <w:t>the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left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pridevnikom v presežniku</w:t>
            </w:r>
          </w:p>
          <w:p w:rsidR="00794641" w:rsidRPr="00962E73" w:rsidRDefault="00794641" w:rsidP="00794641">
            <w:pPr>
              <w:pStyle w:val="Odstavekseznama"/>
            </w:pPr>
            <w:r w:rsidRPr="00962E73">
              <w:t xml:space="preserve">He is THE </w:t>
            </w:r>
            <w:proofErr w:type="spellStart"/>
            <w:r w:rsidRPr="00962E73">
              <w:t>best</w:t>
            </w:r>
            <w:proofErr w:type="spellEnd"/>
            <w:r w:rsidRPr="00962E73">
              <w:t xml:space="preserve"> </w:t>
            </w:r>
            <w:proofErr w:type="spellStart"/>
            <w:r w:rsidRPr="00962E73">
              <w:t>musician</w:t>
            </w:r>
            <w:proofErr w:type="spellEnd"/>
            <w:r w:rsidRPr="00962E73">
              <w:t xml:space="preserve"> in THE </w:t>
            </w:r>
            <w:proofErr w:type="spellStart"/>
            <w:r w:rsidRPr="00962E73">
              <w:t>world</w:t>
            </w:r>
            <w:proofErr w:type="spellEnd"/>
            <w:r w:rsidRPr="00962E73"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Ko samostalniku sledi OF fraza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THE </w:t>
            </w:r>
            <w:proofErr w:type="spellStart"/>
            <w:r w:rsidRPr="00962E73">
              <w:rPr>
                <w:i/>
              </w:rPr>
              <w:t>language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of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native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Americans</w:t>
            </w:r>
            <w:proofErr w:type="spellEnd"/>
            <w:r w:rsidRPr="00962E73">
              <w:rPr>
                <w:i/>
              </w:rPr>
              <w:t xml:space="preserve"> is </w:t>
            </w:r>
            <w:proofErr w:type="spellStart"/>
            <w:r w:rsidRPr="00962E73">
              <w:rPr>
                <w:i/>
              </w:rPr>
              <w:t>hard</w:t>
            </w:r>
            <w:proofErr w:type="spellEnd"/>
            <w:r w:rsidRPr="00962E73">
              <w:rPr>
                <w:i/>
              </w:rPr>
              <w:t xml:space="preserve"> to </w:t>
            </w:r>
            <w:proofErr w:type="spellStart"/>
            <w:r w:rsidRPr="00962E73">
              <w:rPr>
                <w:i/>
              </w:rPr>
              <w:t>understand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 xml:space="preserve">Glasbila 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962E73">
              <w:rPr>
                <w:i/>
              </w:rPr>
              <w:t>My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sister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plays</w:t>
            </w:r>
            <w:proofErr w:type="spellEnd"/>
            <w:r w:rsidRPr="00962E73">
              <w:rPr>
                <w:i/>
              </w:rPr>
              <w:t xml:space="preserve"> THE piano.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Smeri neba</w:t>
            </w:r>
          </w:p>
          <w:p w:rsidR="00794641" w:rsidRPr="00962E73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I </w:t>
            </w:r>
            <w:proofErr w:type="spellStart"/>
            <w:r w:rsidRPr="00962E73">
              <w:rPr>
                <w:i/>
              </w:rPr>
              <w:t>travelled</w:t>
            </w:r>
            <w:proofErr w:type="spellEnd"/>
            <w:r w:rsidRPr="00962E73">
              <w:rPr>
                <w:i/>
              </w:rPr>
              <w:t xml:space="preserve"> to </w:t>
            </w:r>
            <w:proofErr w:type="spellStart"/>
            <w:r w:rsidRPr="00962E73">
              <w:rPr>
                <w:i/>
              </w:rPr>
              <w:t>the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west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</w:t>
            </w:r>
            <w:r w:rsidRPr="00962E73">
              <w:rPr>
                <w:b/>
              </w:rPr>
              <w:t>eli dneva</w:t>
            </w:r>
          </w:p>
          <w:p w:rsidR="00794641" w:rsidRDefault="00794641" w:rsidP="00794641">
            <w:pPr>
              <w:pStyle w:val="Odstavekseznama"/>
              <w:rPr>
                <w:i/>
              </w:rPr>
            </w:pPr>
            <w:r w:rsidRPr="00962E73">
              <w:rPr>
                <w:i/>
              </w:rPr>
              <w:t xml:space="preserve">I do </w:t>
            </w:r>
            <w:proofErr w:type="spellStart"/>
            <w:r w:rsidRPr="00962E73">
              <w:rPr>
                <w:i/>
              </w:rPr>
              <w:t>my</w:t>
            </w:r>
            <w:proofErr w:type="spellEnd"/>
            <w:r w:rsidRPr="00962E73">
              <w:rPr>
                <w:i/>
              </w:rPr>
              <w:t xml:space="preserve"> </w:t>
            </w:r>
            <w:proofErr w:type="spellStart"/>
            <w:r w:rsidRPr="00962E73">
              <w:rPr>
                <w:i/>
              </w:rPr>
              <w:t>homework</w:t>
            </w:r>
            <w:proofErr w:type="spellEnd"/>
            <w:r w:rsidRPr="00962E73">
              <w:rPr>
                <w:i/>
              </w:rPr>
              <w:t xml:space="preserve"> in THE </w:t>
            </w:r>
            <w:proofErr w:type="spellStart"/>
            <w:r w:rsidRPr="00962E73">
              <w:rPr>
                <w:i/>
              </w:rPr>
              <w:t>afternoon</w:t>
            </w:r>
            <w:proofErr w:type="spellEnd"/>
            <w:r w:rsidRPr="00962E73">
              <w:rPr>
                <w:i/>
              </w:rPr>
              <w:t>.</w:t>
            </w:r>
          </w:p>
          <w:p w:rsidR="00794641" w:rsidRPr="00B2481A" w:rsidRDefault="00794641" w:rsidP="00794641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B2481A">
              <w:rPr>
                <w:b/>
              </w:rPr>
              <w:t>Prostori v hiši</w:t>
            </w: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watch</w:t>
            </w:r>
            <w:proofErr w:type="spellEnd"/>
            <w:r>
              <w:rPr>
                <w:i/>
              </w:rPr>
              <w:t xml:space="preserve"> TV in THE </w:t>
            </w:r>
            <w:proofErr w:type="spellStart"/>
            <w:r>
              <w:rPr>
                <w:i/>
              </w:rPr>
              <w:t>living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room</w:t>
            </w:r>
            <w:proofErr w:type="spellEnd"/>
            <w:r>
              <w:rPr>
                <w:i/>
              </w:rPr>
              <w:t>.</w:t>
            </w:r>
          </w:p>
          <w:p w:rsidR="00794641" w:rsidRDefault="00794641" w:rsidP="00794641">
            <w:pPr>
              <w:rPr>
                <w:b/>
                <w:color w:val="00B050"/>
              </w:rPr>
            </w:pPr>
          </w:p>
          <w:p w:rsidR="00794641" w:rsidRPr="00962E73" w:rsidRDefault="00794641" w:rsidP="00794641">
            <w:pPr>
              <w:rPr>
                <w:b/>
              </w:rPr>
            </w:pPr>
            <w:r w:rsidRPr="00962E73">
              <w:rPr>
                <w:b/>
                <w:color w:val="00B050"/>
              </w:rPr>
              <w:t>PONOVI TUDI, KDAJ THE ali / UPORABLJAMO Z GEOGRAFSKIMI IMENI.</w:t>
            </w:r>
          </w:p>
        </w:tc>
        <w:tc>
          <w:tcPr>
            <w:tcW w:w="4715" w:type="dxa"/>
          </w:tcPr>
          <w:p w:rsidR="00794641" w:rsidRDefault="00794641" w:rsidP="00794641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Ko govorimo o neštevnih samostalnikih</w:t>
            </w:r>
            <w:r>
              <w:rPr>
                <w:b/>
                <w:color w:val="FF0000"/>
              </w:rPr>
              <w:t xml:space="preserve"> ali o samostalnikih v množini NA SPLOŠNO</w:t>
            </w:r>
            <w:r w:rsidRPr="00962E73">
              <w:rPr>
                <w:b/>
                <w:color w:val="FF0000"/>
              </w:rPr>
              <w:t xml:space="preserve"> (stvari, snovi, pojmi).</w:t>
            </w:r>
          </w:p>
          <w:p w:rsidR="00794641" w:rsidRPr="00B2481A" w:rsidRDefault="00794641" w:rsidP="00794641">
            <w:pPr>
              <w:rPr>
                <w:i/>
              </w:rPr>
            </w:pPr>
            <w:r w:rsidRPr="00B2481A">
              <w:rPr>
                <w:i/>
              </w:rPr>
              <w:t xml:space="preserve">I like </w:t>
            </w:r>
            <w:proofErr w:type="spellStart"/>
            <w:r w:rsidRPr="00B2481A">
              <w:rPr>
                <w:i/>
              </w:rPr>
              <w:t>juice</w:t>
            </w:r>
            <w:proofErr w:type="spellEnd"/>
            <w:r w:rsidRPr="00B2481A">
              <w:rPr>
                <w:i/>
              </w:rPr>
              <w:t>.</w:t>
            </w:r>
          </w:p>
          <w:p w:rsidR="00794641" w:rsidRPr="00B2481A" w:rsidRDefault="00794641" w:rsidP="00794641">
            <w:pPr>
              <w:rPr>
                <w:i/>
              </w:rPr>
            </w:pPr>
            <w:proofErr w:type="spellStart"/>
            <w:r w:rsidRPr="00B2481A">
              <w:rPr>
                <w:i/>
              </w:rPr>
              <w:t>She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likes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houses</w:t>
            </w:r>
            <w:proofErr w:type="spellEnd"/>
            <w:r w:rsidRPr="00B2481A">
              <w:rPr>
                <w:i/>
              </w:rPr>
              <w:t xml:space="preserve">, not </w:t>
            </w:r>
            <w:proofErr w:type="spellStart"/>
            <w:r w:rsidRPr="00B2481A">
              <w:rPr>
                <w:i/>
              </w:rPr>
              <w:t>flats</w:t>
            </w:r>
            <w:proofErr w:type="spellEnd"/>
            <w:r w:rsidRPr="00B2481A">
              <w:rPr>
                <w:i/>
              </w:rPr>
              <w:t>.</w:t>
            </w:r>
          </w:p>
          <w:p w:rsidR="00794641" w:rsidRDefault="00794641" w:rsidP="00794641">
            <w:pPr>
              <w:rPr>
                <w:i/>
              </w:rPr>
            </w:pPr>
            <w:proofErr w:type="spellStart"/>
            <w:r w:rsidRPr="00B2481A">
              <w:rPr>
                <w:i/>
              </w:rPr>
              <w:t>Silver</w:t>
            </w:r>
            <w:proofErr w:type="spellEnd"/>
            <w:r w:rsidRPr="00B2481A">
              <w:rPr>
                <w:i/>
              </w:rPr>
              <w:t xml:space="preserve"> is a </w:t>
            </w:r>
            <w:proofErr w:type="spellStart"/>
            <w:r w:rsidRPr="00B2481A">
              <w:rPr>
                <w:i/>
              </w:rPr>
              <w:t>precious</w:t>
            </w:r>
            <w:proofErr w:type="spellEnd"/>
            <w:r w:rsidRPr="00B2481A">
              <w:rPr>
                <w:i/>
              </w:rPr>
              <w:t xml:space="preserve"> metal.</w:t>
            </w:r>
          </w:p>
          <w:p w:rsidR="00794641" w:rsidRDefault="00794641" w:rsidP="00794641">
            <w:pPr>
              <w:rPr>
                <w:i/>
              </w:rPr>
            </w:pPr>
            <w:proofErr w:type="spellStart"/>
            <w:r>
              <w:rPr>
                <w:i/>
              </w:rPr>
              <w:t>Water</w:t>
            </w:r>
            <w:proofErr w:type="spellEnd"/>
            <w:r>
              <w:rPr>
                <w:i/>
              </w:rPr>
              <w:t xml:space="preserve"> is 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healthy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.</w:t>
            </w:r>
          </w:p>
          <w:p w:rsidR="00794641" w:rsidRDefault="00794641" w:rsidP="00794641">
            <w:pPr>
              <w:rPr>
                <w:i/>
              </w:rPr>
            </w:pPr>
            <w:proofErr w:type="spellStart"/>
            <w:r>
              <w:rPr>
                <w:i/>
              </w:rPr>
              <w:t>Students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usually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stay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dorms</w:t>
            </w:r>
            <w:proofErr w:type="spellEnd"/>
            <w:r>
              <w:rPr>
                <w:i/>
              </w:rPr>
              <w:t>.</w:t>
            </w:r>
          </w:p>
          <w:p w:rsidR="00794641" w:rsidRPr="00B2481A" w:rsidRDefault="00794641" w:rsidP="00794641">
            <w:pPr>
              <w:rPr>
                <w:i/>
              </w:rPr>
            </w:pPr>
          </w:p>
          <w:p w:rsidR="00794641" w:rsidRPr="00B2481A" w:rsidRDefault="00794641" w:rsidP="00794641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Obroki hrane</w:t>
            </w: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  <w:r w:rsidRPr="00B2481A">
              <w:rPr>
                <w:i/>
              </w:rPr>
              <w:t xml:space="preserve">I </w:t>
            </w:r>
            <w:proofErr w:type="spellStart"/>
            <w:r w:rsidRPr="00B2481A">
              <w:rPr>
                <w:i/>
              </w:rPr>
              <w:t>have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breakfast</w:t>
            </w:r>
            <w:proofErr w:type="spellEnd"/>
          </w:p>
          <w:p w:rsidR="00794641" w:rsidRDefault="00794641" w:rsidP="00794641">
            <w:pPr>
              <w:pStyle w:val="Odstavekseznama"/>
              <w:rPr>
                <w:i/>
              </w:rPr>
            </w:pPr>
            <w:proofErr w:type="spellStart"/>
            <w:r w:rsidRPr="00B2481A">
              <w:rPr>
                <w:i/>
              </w:rPr>
              <w:t>She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has</w:t>
            </w:r>
            <w:proofErr w:type="spellEnd"/>
            <w:r w:rsidRPr="00B2481A">
              <w:rPr>
                <w:i/>
              </w:rPr>
              <w:t xml:space="preserve"> </w:t>
            </w:r>
            <w:proofErr w:type="spellStart"/>
            <w:r w:rsidRPr="00B2481A">
              <w:rPr>
                <w:i/>
              </w:rPr>
              <w:t>lunch</w:t>
            </w:r>
            <w:proofErr w:type="spellEnd"/>
          </w:p>
          <w:p w:rsidR="00794641" w:rsidRDefault="00794641" w:rsidP="00794641">
            <w:pPr>
              <w:pStyle w:val="Odstavekseznama"/>
              <w:rPr>
                <w:i/>
              </w:rPr>
            </w:pPr>
          </w:p>
          <w:p w:rsidR="00794641" w:rsidRDefault="00794641" w:rsidP="00794641">
            <w:pPr>
              <w:pStyle w:val="Odstavekseznama"/>
              <w:rPr>
                <w:i/>
              </w:rPr>
            </w:pP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</w:p>
          <w:p w:rsidR="00794641" w:rsidRPr="00B2481A" w:rsidRDefault="00794641" w:rsidP="00794641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Stalne besedne zveze, ki si jih moraš zapomniti</w:t>
            </w:r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  <w:r w:rsidRPr="00B2481A">
              <w:rPr>
                <w:i/>
              </w:rPr>
              <w:t xml:space="preserve">at </w:t>
            </w:r>
            <w:proofErr w:type="spellStart"/>
            <w:r w:rsidRPr="00B2481A">
              <w:rPr>
                <w:i/>
              </w:rPr>
              <w:t>school</w:t>
            </w:r>
            <w:proofErr w:type="spellEnd"/>
            <w:r w:rsidRPr="00B2481A">
              <w:rPr>
                <w:i/>
              </w:rPr>
              <w:t xml:space="preserve">, at home, go to bed, be in bed, go to </w:t>
            </w:r>
            <w:proofErr w:type="spellStart"/>
            <w:r w:rsidRPr="00B2481A">
              <w:rPr>
                <w:i/>
              </w:rPr>
              <w:t>work</w:t>
            </w:r>
            <w:proofErr w:type="spellEnd"/>
            <w:r w:rsidRPr="00B2481A">
              <w:rPr>
                <w:i/>
              </w:rPr>
              <w:t xml:space="preserve">, be at </w:t>
            </w:r>
            <w:proofErr w:type="spellStart"/>
            <w:r w:rsidRPr="00B2481A">
              <w:rPr>
                <w:i/>
              </w:rPr>
              <w:t>school</w:t>
            </w:r>
            <w:proofErr w:type="spellEnd"/>
            <w:r w:rsidRPr="00B2481A">
              <w:rPr>
                <w:i/>
              </w:rPr>
              <w:t xml:space="preserve">, </w:t>
            </w:r>
            <w:proofErr w:type="spellStart"/>
            <w:r w:rsidRPr="00B2481A">
              <w:rPr>
                <w:i/>
              </w:rPr>
              <w:t>stay</w:t>
            </w:r>
            <w:proofErr w:type="spellEnd"/>
            <w:r w:rsidRPr="00B2481A">
              <w:rPr>
                <w:i/>
              </w:rPr>
              <w:t xml:space="preserve"> in hospital, in </w:t>
            </w:r>
            <w:proofErr w:type="spellStart"/>
            <w:r w:rsidRPr="00B2481A">
              <w:rPr>
                <w:i/>
              </w:rPr>
              <w:t>town</w:t>
            </w:r>
            <w:proofErr w:type="spellEnd"/>
          </w:p>
          <w:p w:rsidR="00794641" w:rsidRPr="00B2481A" w:rsidRDefault="00794641" w:rsidP="00794641">
            <w:pPr>
              <w:pStyle w:val="Odstavekseznama"/>
              <w:rPr>
                <w:i/>
              </w:rPr>
            </w:pPr>
          </w:p>
          <w:p w:rsidR="00794641" w:rsidRDefault="00794641" w:rsidP="00794641">
            <w:pPr>
              <w:pStyle w:val="Odstavekseznama"/>
            </w:pPr>
            <w:r>
              <w:t>TODA</w:t>
            </w:r>
          </w:p>
          <w:p w:rsidR="00794641" w:rsidRDefault="00794641" w:rsidP="00794641">
            <w:pPr>
              <w:pStyle w:val="Odstavekseznama"/>
            </w:pPr>
          </w:p>
          <w:p w:rsidR="00794641" w:rsidRDefault="00794641" w:rsidP="00794641">
            <w:pPr>
              <w:pStyle w:val="Odstavekseznama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centre,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</w:p>
          <w:p w:rsidR="00794641" w:rsidRPr="00B2481A" w:rsidRDefault="00794641" w:rsidP="00794641">
            <w:pPr>
              <w:ind w:left="360"/>
            </w:pPr>
            <w:bookmarkStart w:id="0" w:name="_GoBack"/>
            <w:bookmarkEnd w:id="0"/>
          </w:p>
        </w:tc>
      </w:tr>
    </w:tbl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Style w:val="Krepko"/>
          <w:rFonts w:ascii="Georgia" w:hAnsi="Georgia"/>
          <w:color w:val="000000"/>
        </w:rPr>
      </w:pPr>
    </w:p>
    <w:p w:rsidR="00794641" w:rsidRDefault="00794641" w:rsidP="00794641">
      <w:pPr>
        <w:pStyle w:val="Navadensplet"/>
        <w:spacing w:after="360" w:afterAutospacing="0"/>
        <w:rPr>
          <w:rFonts w:ascii="Georgia" w:hAnsi="Georgia"/>
          <w:color w:val="444444"/>
        </w:rPr>
      </w:pPr>
    </w:p>
    <w:p w:rsidR="0045350C" w:rsidRDefault="0045350C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p w:rsidR="00794641" w:rsidRDefault="00794641"/>
    <w:sectPr w:rsidR="00794641" w:rsidSect="00962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9E8"/>
    <w:multiLevelType w:val="hybridMultilevel"/>
    <w:tmpl w:val="DFC89C1A"/>
    <w:lvl w:ilvl="0" w:tplc="5470AF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12B8"/>
    <w:multiLevelType w:val="hybridMultilevel"/>
    <w:tmpl w:val="D4F08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0F20"/>
    <w:multiLevelType w:val="hybridMultilevel"/>
    <w:tmpl w:val="2A848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5837"/>
    <w:multiLevelType w:val="hybridMultilevel"/>
    <w:tmpl w:val="A3FE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1"/>
    <w:rsid w:val="0045350C"/>
    <w:rsid w:val="00794641"/>
    <w:rsid w:val="00962E73"/>
    <w:rsid w:val="00B2481A"/>
    <w:rsid w:val="00B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7B3"/>
  <w15:docId w15:val="{AF656C19-3F49-440C-B848-0901F825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3E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4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dcterms:created xsi:type="dcterms:W3CDTF">2020-03-18T22:34:00Z</dcterms:created>
  <dcterms:modified xsi:type="dcterms:W3CDTF">2020-03-18T22:34:00Z</dcterms:modified>
</cp:coreProperties>
</file>